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0959616F" w14:textId="466BF2C8" w:rsidR="00B85834" w:rsidRDefault="005C50A9" w:rsidP="00B21754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</w:rPr>
      </w:pPr>
      <w:r w:rsidRPr="001363E1">
        <w:rPr>
          <w:rFonts w:cs="Times New Roman"/>
          <w:b/>
          <w:bCs/>
          <w:u w:val="single"/>
        </w:rPr>
        <w:t>Rozbudowa infrastruktury wodociągowej na teranie Gminy Krynice</w:t>
      </w:r>
    </w:p>
    <w:p w14:paraId="7FFF8DE0" w14:textId="77777777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9E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80F52"/>
    <w:rsid w:val="00122A7A"/>
    <w:rsid w:val="00181AC8"/>
    <w:rsid w:val="001F0FB0"/>
    <w:rsid w:val="00315E6C"/>
    <w:rsid w:val="00344C26"/>
    <w:rsid w:val="00436266"/>
    <w:rsid w:val="0059784F"/>
    <w:rsid w:val="005C154F"/>
    <w:rsid w:val="005C1F12"/>
    <w:rsid w:val="005C27A6"/>
    <w:rsid w:val="005C50A9"/>
    <w:rsid w:val="0060370A"/>
    <w:rsid w:val="006107B1"/>
    <w:rsid w:val="006C27DA"/>
    <w:rsid w:val="009B0A0C"/>
    <w:rsid w:val="009E3C7A"/>
    <w:rsid w:val="00A01A1B"/>
    <w:rsid w:val="00A859C7"/>
    <w:rsid w:val="00A919A1"/>
    <w:rsid w:val="00AA1B7D"/>
    <w:rsid w:val="00B21754"/>
    <w:rsid w:val="00B85834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6</cp:revision>
  <dcterms:created xsi:type="dcterms:W3CDTF">2022-10-21T09:30:00Z</dcterms:created>
  <dcterms:modified xsi:type="dcterms:W3CDTF">2024-03-15T14:01:00Z</dcterms:modified>
</cp:coreProperties>
</file>